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a"/>
        <w:tblpPr w:leftFromText="180" w:rightFromText="180" w:vertAnchor="page" w:horzAnchor="margin" w:tblpXSpec="right" w:tblpY="1613"/>
        <w:tblW w:w="5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</w:tblGrid>
      <w:tr w:rsidR="00E04678" w14:paraId="52883539" w14:textId="77777777" w:rsidTr="00E04678">
        <w:trPr>
          <w:trHeight w:val="1824"/>
        </w:trPr>
        <w:tc>
          <w:tcPr>
            <w:tcW w:w="5265" w:type="dxa"/>
          </w:tcPr>
          <w:p w14:paraId="28BF0547" w14:textId="4E874A24" w:rsidR="00622CE5" w:rsidRPr="00622CE5" w:rsidRDefault="00622CE5" w:rsidP="00842A6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622CE5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="00661F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_________________</w:t>
            </w:r>
            <w:r w:rsidRPr="00622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8B2EC74" w14:textId="2F72B7CC" w:rsidR="00E04678" w:rsidRPr="00727CD8" w:rsidRDefault="00622CE5" w:rsidP="00622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7CD8">
              <w:rPr>
                <w:rFonts w:ascii="Arial" w:hAnsi="Arial" w:cs="Arial"/>
                <w:iCs/>
                <w:sz w:val="20"/>
                <w:szCs w:val="20"/>
              </w:rPr>
              <w:t>Адрес</w:t>
            </w:r>
            <w:r w:rsidRPr="00727C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: </w:t>
            </w:r>
          </w:p>
          <w:p w14:paraId="2325EC25" w14:textId="680A7015" w:rsidR="00E04678" w:rsidRPr="00727CD8" w:rsidRDefault="00E04678" w:rsidP="00E0467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7CD8">
              <w:rPr>
                <w:rFonts w:ascii="Arial" w:hAnsi="Arial" w:cs="Arial"/>
                <w:sz w:val="20"/>
                <w:szCs w:val="20"/>
              </w:rPr>
              <w:t xml:space="preserve">Адрес электронной </w:t>
            </w:r>
            <w:r w:rsidR="00622CE5" w:rsidRPr="00727CD8">
              <w:rPr>
                <w:rFonts w:ascii="Arial" w:hAnsi="Arial" w:cs="Arial"/>
                <w:sz w:val="20"/>
                <w:szCs w:val="20"/>
              </w:rPr>
              <w:t>почты:</w:t>
            </w:r>
          </w:p>
          <w:p w14:paraId="00E0FE4B" w14:textId="77777777" w:rsidR="00E04678" w:rsidRDefault="00E04678" w:rsidP="00E04678">
            <w:pPr>
              <w:tabs>
                <w:tab w:val="left" w:pos="1290"/>
              </w:tabs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61C6B3B" w14:textId="77777777" w:rsidR="00C40BD8" w:rsidRDefault="00C40BD8"/>
    <w:p w14:paraId="3B4ABDFB" w14:textId="77777777" w:rsidR="00C40BD8" w:rsidRDefault="00C40BD8"/>
    <w:p w14:paraId="3D67104A" w14:textId="77777777" w:rsidR="00C40BD8" w:rsidRDefault="00C40BD8"/>
    <w:p w14:paraId="35E8B303" w14:textId="77777777" w:rsidR="00C40BD8" w:rsidRDefault="00C40BD8"/>
    <w:p w14:paraId="3B28428C" w14:textId="77777777" w:rsidR="00C40BD8" w:rsidRDefault="00C40BD8">
      <w:pPr>
        <w:rPr>
          <w:rFonts w:ascii="Arial" w:hAnsi="Arial" w:cs="Arial"/>
        </w:rPr>
      </w:pPr>
    </w:p>
    <w:p w14:paraId="128DC124" w14:textId="77777777" w:rsidR="00C40BD8" w:rsidRDefault="00B56C3B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Исх</w:t>
      </w:r>
      <w:proofErr w:type="spellEnd"/>
      <w:r>
        <w:rPr>
          <w:rFonts w:ascii="Arial" w:hAnsi="Arial" w:cs="Arial"/>
          <w:sz w:val="16"/>
          <w:szCs w:val="16"/>
        </w:rPr>
        <w:t xml:space="preserve"> № __________ от ____________</w:t>
      </w:r>
    </w:p>
    <w:p w14:paraId="77A476A3" w14:textId="77777777" w:rsidR="00421E56" w:rsidRDefault="00421E56" w:rsidP="00421E56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745BF47" w14:textId="60E3538C" w:rsidR="00BC33B7" w:rsidRDefault="00BC33B7" w:rsidP="001B03EA">
      <w:pPr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737AB948" w14:textId="77777777" w:rsidR="00661F30" w:rsidRPr="00661F30" w:rsidRDefault="00661F30" w:rsidP="00661F30">
      <w:pPr>
        <w:pStyle w:val="ConsPlusNonformat"/>
        <w:jc w:val="center"/>
        <w:rPr>
          <w:rFonts w:ascii="Arial" w:hAnsi="Arial" w:cs="Arial"/>
          <w:b/>
          <w:bCs/>
          <w:sz w:val="22"/>
          <w:szCs w:val="22"/>
        </w:rPr>
      </w:pPr>
      <w:r w:rsidRPr="00661F30">
        <w:rPr>
          <w:rFonts w:ascii="Arial" w:hAnsi="Arial" w:cs="Arial"/>
          <w:b/>
          <w:bCs/>
          <w:sz w:val="22"/>
          <w:szCs w:val="22"/>
        </w:rPr>
        <w:t>Информационное письмо</w:t>
      </w:r>
    </w:p>
    <w:p w14:paraId="4622EF53" w14:textId="77777777" w:rsidR="00661F30" w:rsidRPr="00661F30" w:rsidRDefault="00661F30" w:rsidP="00661F30">
      <w:pPr>
        <w:pStyle w:val="ConsPlusNonformat"/>
        <w:ind w:firstLine="709"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454419D8" w14:textId="77777777" w:rsidR="00661F30" w:rsidRPr="00661F30" w:rsidRDefault="00661F30" w:rsidP="00661F30">
      <w:pPr>
        <w:pStyle w:val="ConsPlusNonformat"/>
        <w:ind w:firstLine="709"/>
        <w:jc w:val="both"/>
        <w:rPr>
          <w:rFonts w:ascii="Arial" w:hAnsi="Arial" w:cs="Arial"/>
          <w:sz w:val="22"/>
          <w:szCs w:val="22"/>
        </w:rPr>
      </w:pPr>
      <w:r w:rsidRPr="00661F30">
        <w:rPr>
          <w:rFonts w:ascii="Arial" w:hAnsi="Arial" w:cs="Arial"/>
          <w:sz w:val="22"/>
          <w:szCs w:val="22"/>
        </w:rPr>
        <w:t xml:space="preserve">Постановлением Правительства РФ от 4 июля 2020 г. N 982 "О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государственного контроля за обращением медицинских изделий", признаны утратившими силу </w:t>
      </w:r>
      <w:r w:rsidRPr="00661F30">
        <w:rPr>
          <w:rFonts w:ascii="Arial" w:hAnsi="Arial" w:cs="Arial"/>
          <w:sz w:val="22"/>
          <w:szCs w:val="22"/>
          <w:shd w:val="clear" w:color="FFFFFF" w:fill="FFFFFF"/>
        </w:rPr>
        <w:t> </w:t>
      </w:r>
      <w:hyperlink r:id="rId8" w:anchor="/document/12171546/entry/21261" w:tooltip="https://internet.garant.ru/#/document/12171546/entry/21261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Разделы 1261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9" w:anchor="/document/12171546/entry/22372" w:tooltip="https://internet.garant.ru/#/document/12171546/entry/22372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2372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10" w:anchor="/document/12171546/entry/22514" w:tooltip="https://internet.garant.ru/#/document/12171546/entry/22514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2514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2545, 5463 абзацыседьмой и десятый), 5620, 8158, </w:t>
      </w:r>
      <w:hyperlink r:id="rId11" w:anchor="/document/12171546/entry/28195" w:tooltip="https://internet.garant.ru/#/document/12171546/entry/28195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8195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12" w:anchor="/document/12171546/entry/28311" w:tooltip="https://internet.garant.ru/#/document/12171546/entry/28311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8311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13" w:anchor="/document/12171546/entry/28460" w:tooltip="https://internet.garant.ru/#/document/12171546/entry/28460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8460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14" w:anchor="/document/12171546/entry/28461" w:tooltip="https://internet.garant.ru/#/document/12171546/entry/28461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8461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15" w:anchor="/document/12171546/entry/28464" w:tooltip="https://internet.garant.ru/#/document/12171546/entry/28464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8464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16" w:anchor="/document/12171546/entry/29385" w:tooltip="https://internet.garant.ru/#/document/12171546/entry/29385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9385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17" w:anchor="/document/12171546/entry/29391" w:tooltip="https://internet.garant.ru/#/document/12171546/entry/29391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9391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18" w:anchor="/document/12171546/entry/29393" w:tooltip="https://internet.garant.ru/#/document/12171546/entry/29393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9393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19" w:anchor="/document/12171546/entry/29396" w:tooltip="https://internet.garant.ru/#/document/12171546/entry/29396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9396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0" w:anchor="/document/12171546/entry/29397" w:tooltip="https://internet.garant.ru/#/document/12171546/entry/29397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9397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1" w:anchor="/document/12171546/entry/29398" w:tooltip="https://internet.garant.ru/#/document/12171546/entry/29398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9398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2" w:anchor="/document/12171546/entry/29431" w:tooltip="https://internet.garant.ru/#/document/12171546/entry/29431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9431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3" w:anchor="/document/12171546/entry/29432" w:tooltip="https://internet.garant.ru/#/document/12171546/entry/29432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9432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4" w:anchor="/document/12171546/entry/29433" w:tooltip="https://internet.garant.ru/#/document/12171546/entry/29433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9433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5" w:anchor="/document/12171546/entry/29434" w:tooltip="https://internet.garant.ru/#/document/12171546/entry/29434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9434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6" w:anchor="/document/12171546/entry/29435" w:tooltip="https://internet.garant.ru/#/document/12171546/entry/29435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9435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7" w:anchor="/document/12171546/entry/29436" w:tooltip="https://internet.garant.ru/#/document/12171546/entry/29436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9436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8" w:anchor="/document/12171546/entry/29437" w:tooltip="https://internet.garant.ru/#/document/12171546/entry/29437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9437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29" w:anchor="/document/12171546/entry/29438" w:tooltip="https://internet.garant.ru/#/document/12171546/entry/29438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9438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30" w:anchor="/document/12171546/entry/29441" w:tooltip="https://internet.garant.ru/#/document/12171546/entry/29441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9441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31" w:anchor="/document/12171546/entry/29442" w:tooltip="https://internet.garant.ru/#/document/12171546/entry/29442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9442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32" w:anchor="/document/12171546/entry/29444" w:tooltip="https://internet.garant.ru/#/document/12171546/entry/29444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9444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33" w:anchor="/document/12171546/entry/29450" w:tooltip="https://internet.garant.ru/#/document/12171546/entry/29450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9450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34" w:anchor="/document/12171546/entry/29451" w:tooltip="https://internet.garant.ru/#/document/12171546/entry/29451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9451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35" w:anchor="/document/12171546/entry/29461" w:tooltip="https://internet.garant.ru/#/document/12171546/entry/29461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9461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, </w:t>
      </w:r>
      <w:hyperlink r:id="rId36" w:anchor="/document/12171546/entry/29464" w:tooltip="https://internet.garant.ru/#/document/12171546/entry/29464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9464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 и </w:t>
      </w:r>
      <w:hyperlink r:id="rId37" w:anchor="/document/12171546/entry/29480" w:tooltip="https://internet.garant.ru/#/document/12171546/entry/29480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9480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 единого перечня продукции, подтверждение соответствия которой осуществляется в форме принятия декларации о соответствии, утвержденного </w:t>
      </w:r>
      <w:hyperlink r:id="rId38" w:anchor="/document/12171546/entry/0" w:tooltip="https://internet.garant.ru/#/document/12171546/entry/0" w:history="1">
        <w:r w:rsidRPr="00661F30">
          <w:rPr>
            <w:rStyle w:val="ad"/>
            <w:rFonts w:ascii="Arial" w:hAnsi="Arial" w:cs="Arial"/>
            <w:color w:val="auto"/>
            <w:sz w:val="22"/>
            <w:szCs w:val="22"/>
            <w:u w:val="none"/>
            <w:shd w:val="clear" w:color="FFFFFF" w:fill="FFFFFF"/>
          </w:rPr>
          <w:t>постановлением</w:t>
        </w:r>
      </w:hyperlink>
      <w:r w:rsidRPr="00661F30">
        <w:rPr>
          <w:rFonts w:ascii="Arial" w:hAnsi="Arial" w:cs="Arial"/>
          <w:sz w:val="22"/>
          <w:szCs w:val="22"/>
          <w:shd w:val="clear" w:color="FFFFFF" w:fill="FFFFFF"/>
        </w:rPr>
        <w:t> Правительства Российской Федерации от 1 декабря 2009 г. N 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соответствии".</w:t>
      </w:r>
    </w:p>
    <w:p w14:paraId="3AE4D5CC" w14:textId="60A05360" w:rsidR="00842A69" w:rsidRPr="00661F30" w:rsidRDefault="00661F30" w:rsidP="00661F30">
      <w:pPr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61F30">
        <w:rPr>
          <w:rFonts w:ascii="Arial" w:hAnsi="Arial" w:cs="Arial"/>
        </w:rPr>
        <w:t xml:space="preserve">Таким образом, с 01.01.2021 г. </w:t>
      </w:r>
      <w:r w:rsidRPr="00661F30">
        <w:rPr>
          <w:rStyle w:val="afb"/>
          <w:rFonts w:ascii="Arial" w:hAnsi="Arial" w:cs="Arial"/>
          <w:i w:val="0"/>
          <w:iCs w:val="0"/>
        </w:rPr>
        <w:t xml:space="preserve">не осуществляется подтверждение в форме принятия декларации следующего Товара: </w:t>
      </w:r>
      <w:hyperlink r:id="rId39" w:anchor="/document/136992/entry/945100" w:tgtFrame="_blank" w:history="1">
        <w:r w:rsidRPr="00661F30">
          <w:rPr>
            <w:rStyle w:val="afb"/>
            <w:rFonts w:ascii="Arial" w:hAnsi="Arial" w:cs="Arial"/>
            <w:i w:val="0"/>
            <w:iCs w:val="0"/>
          </w:rPr>
          <w:t>9451</w:t>
        </w:r>
      </w:hyperlink>
      <w:r w:rsidRPr="00661F30">
        <w:rPr>
          <w:rStyle w:val="afb"/>
          <w:rFonts w:ascii="Arial" w:hAnsi="Arial" w:cs="Arial"/>
          <w:i w:val="0"/>
          <w:iCs w:val="0"/>
        </w:rPr>
        <w:t> Оборудование санитарно-гигиеническое, средства перемещения и перевозки: Средства перемещения и перевозки медицинские, носилки, тележки, кресла-коляски реабилитационные, ходунки, подъемники реабилитационные; 9396 Изделия протезно-ортопедические: Костыли; 9450 Оборудование медицинское: Оборудование кабинетов и палат: столы операционные (включая электрические), кровати медицинские (включая электрические), электрические одеяла, подушки и матрацы; 5620 Мебель специальная.</w:t>
      </w:r>
    </w:p>
    <w:p w14:paraId="2651F51F" w14:textId="77777777" w:rsidR="00070E9A" w:rsidRDefault="00070E9A" w:rsidP="00622CE5">
      <w:pPr>
        <w:ind w:firstLine="709"/>
        <w:jc w:val="both"/>
        <w:rPr>
          <w:rFonts w:ascii="Arial" w:hAnsi="Arial" w:cs="Arial"/>
          <w:color w:val="000000"/>
        </w:rPr>
      </w:pPr>
    </w:p>
    <w:sectPr w:rsidR="00070E9A">
      <w:footerReference w:type="default" r:id="rId40"/>
      <w:headerReference w:type="first" r:id="rId41"/>
      <w:footerReference w:type="first" r:id="rId42"/>
      <w:pgSz w:w="11906" w:h="16838"/>
      <w:pgMar w:top="1418" w:right="851" w:bottom="851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758D" w14:textId="77777777" w:rsidR="00C40BD8" w:rsidRDefault="00B56C3B">
      <w:pPr>
        <w:spacing w:after="0" w:line="240" w:lineRule="auto"/>
      </w:pPr>
      <w:r>
        <w:separator/>
      </w:r>
    </w:p>
  </w:endnote>
  <w:endnote w:type="continuationSeparator" w:id="0">
    <w:p w14:paraId="0DEDC519" w14:textId="77777777" w:rsidR="00C40BD8" w:rsidRDefault="00B5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2830"/>
    </w:tblGrid>
    <w:tr w:rsidR="00C40BD8" w14:paraId="537C4B08" w14:textId="77777777">
      <w:tc>
        <w:tcPr>
          <w:tcW w:w="709" w:type="dxa"/>
        </w:tcPr>
        <w:p w14:paraId="54B2A76F" w14:textId="77777777" w:rsidR="00C40BD8" w:rsidRDefault="00C40BD8"/>
      </w:tc>
      <w:tc>
        <w:tcPr>
          <w:tcW w:w="2830" w:type="dxa"/>
        </w:tcPr>
        <w:p w14:paraId="64CE255D" w14:textId="77777777" w:rsidR="00C40BD8" w:rsidRDefault="00C40BD8">
          <w:pPr>
            <w:pStyle w:val="af8"/>
            <w:rPr>
              <w:lang w:val="en-US"/>
            </w:rPr>
          </w:pPr>
        </w:p>
      </w:tc>
    </w:tr>
  </w:tbl>
  <w:p w14:paraId="62576179" w14:textId="77777777" w:rsidR="00C40BD8" w:rsidRDefault="00C40BD8">
    <w:pPr>
      <w:pStyle w:val="af8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3FDA" w14:textId="77777777" w:rsidR="005575F9" w:rsidRDefault="005575F9" w:rsidP="005575F9">
    <w:pPr>
      <w:spacing w:before="60"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Исп. Жиров Д.С.</w:t>
    </w:r>
  </w:p>
  <w:p w14:paraId="05297C58" w14:textId="77777777" w:rsidR="005575F9" w:rsidRPr="005575F9" w:rsidRDefault="005575F9" w:rsidP="005575F9">
    <w:pPr>
      <w:spacing w:before="60"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</w:t>
    </w:r>
    <w:r w:rsidRPr="005575F9">
      <w:rPr>
        <w:rFonts w:ascii="Arial" w:hAnsi="Arial" w:cs="Arial"/>
        <w:sz w:val="16"/>
        <w:szCs w:val="16"/>
      </w:rPr>
      <w:t>. 8(902)881-62-99</w:t>
    </w:r>
  </w:p>
  <w:p w14:paraId="2393EFE5" w14:textId="592A272A" w:rsidR="005575F9" w:rsidRPr="006F0CD7" w:rsidRDefault="005575F9" w:rsidP="005575F9">
    <w:pPr>
      <w:spacing w:before="60" w:after="0" w:line="240" w:lineRule="auto"/>
      <w:rPr>
        <w:rFonts w:ascii="Arial" w:hAnsi="Arial" w:cs="Arial"/>
        <w:lang w:val="en-US"/>
      </w:rPr>
    </w:pPr>
    <w:r>
      <w:rPr>
        <w:rFonts w:ascii="Arial" w:hAnsi="Arial" w:cs="Arial"/>
        <w:sz w:val="16"/>
        <w:szCs w:val="16"/>
        <w:lang w:val="en-US"/>
      </w:rPr>
      <w:t>E</w:t>
    </w:r>
    <w:r w:rsidRPr="006F0CD7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Mail</w:t>
    </w:r>
    <w:r w:rsidRPr="006F0CD7">
      <w:rPr>
        <w:rFonts w:ascii="Arial" w:hAnsi="Arial" w:cs="Arial"/>
        <w:sz w:val="16"/>
        <w:szCs w:val="16"/>
        <w:lang w:val="en-US"/>
      </w:rPr>
      <w:t>:  384</w:t>
    </w:r>
    <w:r>
      <w:rPr>
        <w:rFonts w:ascii="Arial" w:hAnsi="Arial" w:cs="Arial"/>
        <w:sz w:val="16"/>
        <w:szCs w:val="16"/>
        <w:lang w:val="en-US"/>
      </w:rPr>
      <w:t>@ortonica.ru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E08E" w14:textId="77777777" w:rsidR="00C40BD8" w:rsidRDefault="00B56C3B">
      <w:pPr>
        <w:spacing w:after="0" w:line="240" w:lineRule="auto"/>
      </w:pPr>
      <w:bookmarkStart w:id="0" w:name="_Hlk75246002"/>
      <w:bookmarkEnd w:id="0"/>
      <w:r>
        <w:separator/>
      </w:r>
    </w:p>
  </w:footnote>
  <w:footnote w:type="continuationSeparator" w:id="0">
    <w:p w14:paraId="6DCC1606" w14:textId="77777777" w:rsidR="00C40BD8" w:rsidRDefault="00B5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FD22" w14:textId="77777777" w:rsidR="00C40BD8" w:rsidRDefault="00B56C3B">
    <w:pPr>
      <w:pStyle w:val="af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27723B3" wp14:editId="2FA14AB1">
              <wp:simplePos x="0" y="0"/>
              <wp:positionH relativeFrom="column">
                <wp:posOffset>-15240</wp:posOffset>
              </wp:positionH>
              <wp:positionV relativeFrom="paragraph">
                <wp:posOffset>-235585</wp:posOffset>
              </wp:positionV>
              <wp:extent cx="2324100" cy="2065655"/>
              <wp:effectExtent l="0" t="0" r="0" b="0"/>
              <wp:wrapNone/>
              <wp:docPr id="3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7528" t="3557" r="8979"/>
                      <a:stretch/>
                    </pic:blipFill>
                    <pic:spPr bwMode="auto">
                      <a:xfrm>
                        <a:off x="0" y="0"/>
                        <a:ext cx="2325095" cy="2066539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-1.2pt;mso-position-horizontal:absolute;mso-position-vertical-relative:text;margin-top:-18.6pt;mso-position-vertical:absolute;width:183.0pt;height:162.7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2419B"/>
    <w:multiLevelType w:val="hybridMultilevel"/>
    <w:tmpl w:val="EC2ACFB6"/>
    <w:lvl w:ilvl="0" w:tplc="83388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D8"/>
    <w:rsid w:val="000548B3"/>
    <w:rsid w:val="00062A88"/>
    <w:rsid w:val="00063BAA"/>
    <w:rsid w:val="00070E9A"/>
    <w:rsid w:val="000C374E"/>
    <w:rsid w:val="00106880"/>
    <w:rsid w:val="0016000A"/>
    <w:rsid w:val="001B03EA"/>
    <w:rsid w:val="00221B99"/>
    <w:rsid w:val="00421E56"/>
    <w:rsid w:val="005105B6"/>
    <w:rsid w:val="005575F9"/>
    <w:rsid w:val="00584118"/>
    <w:rsid w:val="00613C13"/>
    <w:rsid w:val="00622CE5"/>
    <w:rsid w:val="0065144C"/>
    <w:rsid w:val="00661F30"/>
    <w:rsid w:val="006F0CD7"/>
    <w:rsid w:val="00727CD8"/>
    <w:rsid w:val="00842A69"/>
    <w:rsid w:val="008B48F6"/>
    <w:rsid w:val="008E0CF4"/>
    <w:rsid w:val="009736FB"/>
    <w:rsid w:val="009E1975"/>
    <w:rsid w:val="00A06186"/>
    <w:rsid w:val="00B56C3B"/>
    <w:rsid w:val="00BC33B7"/>
    <w:rsid w:val="00C40BD8"/>
    <w:rsid w:val="00C94F9F"/>
    <w:rsid w:val="00D76B83"/>
    <w:rsid w:val="00D842B4"/>
    <w:rsid w:val="00D91DCC"/>
    <w:rsid w:val="00DD009C"/>
    <w:rsid w:val="00E028FC"/>
    <w:rsid w:val="00E04678"/>
    <w:rsid w:val="00E36CBD"/>
    <w:rsid w:val="00E831F6"/>
    <w:rsid w:val="00E8388F"/>
    <w:rsid w:val="00EA7FBA"/>
    <w:rsid w:val="00F934C7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7DF7EA"/>
  <w15:docId w15:val="{7A31F683-1A03-4499-A3EB-63BC2D48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99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link w:val="a4"/>
    <w:uiPriority w:val="99"/>
    <w:locked/>
    <w:rsid w:val="00070E9A"/>
  </w:style>
  <w:style w:type="character" w:styleId="afb">
    <w:name w:val="Emphasis"/>
    <w:basedOn w:val="a0"/>
    <w:uiPriority w:val="20"/>
    <w:qFormat/>
    <w:rsid w:val="00BC33B7"/>
    <w:rPr>
      <w:i/>
      <w:iCs/>
    </w:rPr>
  </w:style>
  <w:style w:type="paragraph" w:customStyle="1" w:styleId="ConsPlusNonformat">
    <w:name w:val="ConsPlusNonformat"/>
    <w:link w:val="ConsPlusNonformat0"/>
    <w:qFormat/>
    <w:rsid w:val="00661F3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661F3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Полтаранина</dc:creator>
  <cp:keywords/>
  <dc:description/>
  <cp:lastModifiedBy>Никитин Борис Юрьевич</cp:lastModifiedBy>
  <cp:revision>2</cp:revision>
  <cp:lastPrinted>2021-07-02T06:06:00Z</cp:lastPrinted>
  <dcterms:created xsi:type="dcterms:W3CDTF">2021-11-15T14:11:00Z</dcterms:created>
  <dcterms:modified xsi:type="dcterms:W3CDTF">2021-11-15T14:11:00Z</dcterms:modified>
</cp:coreProperties>
</file>